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2" w:rsidRDefault="00ED6342">
      <w:r>
        <w:rPr>
          <w:noProof/>
        </w:rPr>
        <w:drawing>
          <wp:inline distT="0" distB="0" distL="0" distR="0">
            <wp:extent cx="6645910" cy="9138465"/>
            <wp:effectExtent l="19050" t="0" r="2540" b="0"/>
            <wp:docPr id="10" name="Рисунок 10" descr="C:\Documents and Settings\UserXP\Local Settings\Temporary Internet Files\Content.Word\Scan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Local Settings\Temporary Internet Files\Content.Word\Scan0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68"/>
        <w:gridCol w:w="142"/>
        <w:gridCol w:w="2551"/>
        <w:gridCol w:w="142"/>
        <w:gridCol w:w="707"/>
        <w:gridCol w:w="427"/>
        <w:gridCol w:w="2977"/>
        <w:gridCol w:w="3260"/>
      </w:tblGrid>
      <w:tr w:rsidR="00ED6342" w:rsidRPr="001252D7" w:rsidTr="00ED634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2" w:rsidRDefault="00ED6342" w:rsidP="00ED634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42" w:rsidRPr="00F0386B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F0386B">
              <w:rPr>
                <w:sz w:val="26"/>
                <w:szCs w:val="26"/>
              </w:rPr>
              <w:t xml:space="preserve">   Кадровое и методическое</w:t>
            </w:r>
            <w:r>
              <w:rPr>
                <w:sz w:val="26"/>
                <w:szCs w:val="26"/>
              </w:rPr>
              <w:t xml:space="preserve"> обеспечение внедрения ФГОС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ED6342" w:rsidRPr="001252D7" w:rsidTr="00ED634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212AC0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повышения </w:t>
            </w:r>
            <w:r>
              <w:rPr>
                <w:sz w:val="26"/>
                <w:szCs w:val="26"/>
              </w:rPr>
              <w:lastRenderedPageBreak/>
              <w:t>квалификации руководящих и педагогических работников ДОУ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  <w:highlight w:val="green"/>
              </w:rPr>
            </w:pPr>
            <w:r w:rsidRPr="00A16D0A">
              <w:rPr>
                <w:sz w:val="26"/>
                <w:szCs w:val="26"/>
              </w:rPr>
              <w:lastRenderedPageBreak/>
              <w:t>2014-2018г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достижения показателя «Повышение </w:t>
            </w:r>
            <w:r>
              <w:rPr>
                <w:sz w:val="26"/>
                <w:szCs w:val="26"/>
              </w:rPr>
              <w:lastRenderedPageBreak/>
              <w:t>доли педагогических и руководящих работников ДОУ прошедших в течение последних трех лет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повышение квалификации или профессиональную переподготовку , в общей численности педагогических и руководящих работников дошкольных образовательных организаций до 100% к 2016 году.»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Формирование и утверждение графиков </w:t>
            </w:r>
            <w:r>
              <w:rPr>
                <w:sz w:val="26"/>
                <w:szCs w:val="26"/>
              </w:rPr>
              <w:lastRenderedPageBreak/>
              <w:t xml:space="preserve">повышения квалификации руководящих и педагогических работников ДОУ с целью обеспечения достижения показателя 100% к 2016 году. </w:t>
            </w:r>
          </w:p>
        </w:tc>
      </w:tr>
      <w:tr w:rsidR="00ED6342" w:rsidRPr="001252D7" w:rsidTr="00ED634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ООП ДОУ </w:t>
            </w:r>
            <w:r w:rsidRPr="00212AC0">
              <w:rPr>
                <w:sz w:val="26"/>
                <w:szCs w:val="26"/>
              </w:rPr>
              <w:t>в соответствии с  требованиями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>ДО и с учетом примерных образовательных программ дошкольного образовани</w:t>
            </w:r>
            <w:proofErr w:type="gramStart"/>
            <w:r w:rsidRPr="00212AC0">
              <w:rPr>
                <w:sz w:val="26"/>
                <w:szCs w:val="26"/>
              </w:rPr>
              <w:t>я(</w:t>
            </w:r>
            <w:proofErr w:type="gramEnd"/>
            <w:r w:rsidRPr="00212AC0">
              <w:rPr>
                <w:sz w:val="26"/>
                <w:szCs w:val="26"/>
              </w:rPr>
              <w:t>на основе реестра)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По мере публикации реестра </w:t>
            </w:r>
            <w:proofErr w:type="gramStart"/>
            <w:r w:rsidRPr="00212AC0">
              <w:rPr>
                <w:sz w:val="26"/>
                <w:szCs w:val="26"/>
              </w:rPr>
              <w:t>примерных</w:t>
            </w:r>
            <w:proofErr w:type="gramEnd"/>
            <w:r w:rsidRPr="00212AC0">
              <w:rPr>
                <w:sz w:val="26"/>
                <w:szCs w:val="26"/>
              </w:rPr>
              <w:t xml:space="preserve"> ООП ДОО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Разработка и утверждение ООП ДО</w:t>
            </w:r>
            <w:r>
              <w:rPr>
                <w:sz w:val="26"/>
                <w:szCs w:val="26"/>
              </w:rPr>
              <w:t>У</w:t>
            </w:r>
            <w:r w:rsidRPr="00212AC0">
              <w:rPr>
                <w:sz w:val="26"/>
                <w:szCs w:val="26"/>
              </w:rPr>
              <w:t xml:space="preserve"> в соответствии с требованиями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  <w:r w:rsidRPr="00212AC0">
              <w:rPr>
                <w:sz w:val="26"/>
                <w:szCs w:val="26"/>
              </w:rPr>
              <w:t xml:space="preserve"> </w:t>
            </w:r>
            <w:proofErr w:type="gramStart"/>
            <w:r w:rsidRPr="00212AC0">
              <w:rPr>
                <w:sz w:val="26"/>
                <w:szCs w:val="26"/>
              </w:rPr>
              <w:t>с</w:t>
            </w:r>
            <w:proofErr w:type="gramEnd"/>
            <w:r w:rsidRPr="00212AC0">
              <w:rPr>
                <w:sz w:val="26"/>
                <w:szCs w:val="26"/>
              </w:rPr>
              <w:t xml:space="preserve"> учетом примерных образовательных программ дошкольного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  <w:r w:rsidRPr="00212AC0">
              <w:rPr>
                <w:sz w:val="26"/>
                <w:szCs w:val="26"/>
              </w:rPr>
              <w:t xml:space="preserve"> ООП ДО</w:t>
            </w:r>
            <w:r>
              <w:rPr>
                <w:sz w:val="26"/>
                <w:szCs w:val="26"/>
              </w:rPr>
              <w:t>У</w:t>
            </w:r>
            <w:r w:rsidRPr="00212AC0">
              <w:rPr>
                <w:sz w:val="26"/>
                <w:szCs w:val="26"/>
              </w:rPr>
              <w:t>, протоколы</w:t>
            </w:r>
          </w:p>
        </w:tc>
      </w:tr>
      <w:tr w:rsidR="00ED6342" w:rsidRPr="001252D7" w:rsidTr="00ED634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212AC0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Методические рекомендации по моделированию образовательного процесса на основе ФГОС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Создание модели образовательного процесса в соответствии с возрастными и индивидуальными особенностями на основе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Модель</w:t>
            </w:r>
            <w:r>
              <w:rPr>
                <w:sz w:val="26"/>
                <w:szCs w:val="26"/>
              </w:rPr>
              <w:t xml:space="preserve"> образовательного процесса в ДОУ</w:t>
            </w:r>
            <w:r w:rsidRPr="00212AC0">
              <w:rPr>
                <w:sz w:val="26"/>
                <w:szCs w:val="26"/>
              </w:rPr>
              <w:t xml:space="preserve"> в соответствии с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ED6342" w:rsidRPr="001252D7" w:rsidTr="00ED634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212AC0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Планирование</w:t>
            </w:r>
            <w:r>
              <w:rPr>
                <w:sz w:val="26"/>
                <w:szCs w:val="26"/>
              </w:rPr>
              <w:t xml:space="preserve"> и поэтапное</w:t>
            </w:r>
            <w:r w:rsidRPr="00212AC0">
              <w:rPr>
                <w:sz w:val="26"/>
                <w:szCs w:val="26"/>
              </w:rPr>
              <w:t xml:space="preserve">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2014-2018г.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Пл</w:t>
            </w:r>
            <w:r>
              <w:rPr>
                <w:sz w:val="26"/>
                <w:szCs w:val="26"/>
              </w:rPr>
              <w:t xml:space="preserve">ан ресурсного обеспечения в ДОУ </w:t>
            </w:r>
            <w:r w:rsidRPr="00212AC0">
              <w:rPr>
                <w:sz w:val="26"/>
                <w:szCs w:val="26"/>
              </w:rPr>
              <w:t>образовательного процесса на уровне дошкольного образования</w:t>
            </w:r>
          </w:p>
        </w:tc>
      </w:tr>
      <w:tr w:rsidR="00ED6342" w:rsidRPr="001252D7" w:rsidTr="00ED634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Pr="00212AC0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Повышение профессиональной компетентности </w:t>
            </w:r>
            <w:r w:rsidRPr="00212AC0">
              <w:rPr>
                <w:sz w:val="26"/>
                <w:szCs w:val="26"/>
              </w:rPr>
              <w:lastRenderedPageBreak/>
              <w:t>педагогов по вопросам введения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  <w:r w:rsidRPr="00212AC0">
              <w:rPr>
                <w:sz w:val="26"/>
                <w:szCs w:val="26"/>
              </w:rPr>
              <w:t xml:space="preserve"> (</w:t>
            </w:r>
            <w:proofErr w:type="gramStart"/>
            <w:r w:rsidRPr="00212AC0">
              <w:rPr>
                <w:sz w:val="26"/>
                <w:szCs w:val="26"/>
              </w:rPr>
              <w:t>семинары</w:t>
            </w:r>
            <w:proofErr w:type="gramEnd"/>
            <w:r w:rsidRPr="00212AC0">
              <w:rPr>
                <w:sz w:val="26"/>
                <w:szCs w:val="26"/>
              </w:rPr>
              <w:t>, тематические консультации и др. формы методической работы)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Усвоение педагогами основных положений ФГОС</w:t>
            </w:r>
            <w:r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>: </w:t>
            </w:r>
          </w:p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>содержание ФГОС</w:t>
            </w:r>
            <w:r>
              <w:rPr>
                <w:sz w:val="26"/>
                <w:szCs w:val="26"/>
              </w:rPr>
              <w:t> </w:t>
            </w:r>
            <w:r w:rsidRPr="00212AC0">
              <w:rPr>
                <w:sz w:val="26"/>
                <w:szCs w:val="26"/>
              </w:rPr>
              <w:t xml:space="preserve">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  <w:r w:rsidRPr="00212AC0">
              <w:rPr>
                <w:sz w:val="26"/>
                <w:szCs w:val="26"/>
              </w:rPr>
              <w:t>.</w:t>
            </w:r>
          </w:p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Тематические семинары, практикумы по актуальным проблемам перехода на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lastRenderedPageBreak/>
              <w:t xml:space="preserve">Протоколы мероприятий, методические материалы, результаты анкетирования </w:t>
            </w:r>
            <w:r w:rsidRPr="00212AC0">
              <w:rPr>
                <w:sz w:val="26"/>
                <w:szCs w:val="26"/>
              </w:rPr>
              <w:lastRenderedPageBreak/>
              <w:t>педагогов</w:t>
            </w:r>
          </w:p>
        </w:tc>
      </w:tr>
      <w:tr w:rsidR="00ED6342" w:rsidRPr="001252D7" w:rsidTr="00ED634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аттестации педагогических и руководящих работников ДОО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2014-2016г.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Подтверждение соответствия требованиям, предъявляемым к квалификационным категориям (1 или </w:t>
            </w:r>
            <w:proofErr w:type="gramStart"/>
            <w:r>
              <w:rPr>
                <w:sz w:val="26"/>
                <w:szCs w:val="26"/>
              </w:rPr>
              <w:t>высшей</w:t>
            </w:r>
            <w:proofErr w:type="gramEnd"/>
            <w:r>
              <w:rPr>
                <w:sz w:val="26"/>
                <w:szCs w:val="26"/>
              </w:rPr>
              <w:t>)</w:t>
            </w:r>
          </w:p>
          <w:p w:rsidR="00ED6342" w:rsidRPr="00E15CF9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Подтверждение соответствия занимаемой должности.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Перспективный план прохождения аттестации педагогических работников ДОУ</w:t>
            </w:r>
          </w:p>
        </w:tc>
      </w:tr>
      <w:tr w:rsidR="00ED6342" w:rsidRPr="001252D7" w:rsidTr="00ED6342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C0C83">
              <w:rPr>
                <w:sz w:val="26"/>
                <w:szCs w:val="26"/>
              </w:rPr>
              <w:t xml:space="preserve">3.Финансово-экономическое и материально-техническое обеспечение внедрения ФГОС </w:t>
            </w:r>
            <w:proofErr w:type="gramStart"/>
            <w:r w:rsidRPr="000C0C83">
              <w:rPr>
                <w:sz w:val="26"/>
                <w:szCs w:val="26"/>
              </w:rPr>
              <w:t>ДО</w:t>
            </w:r>
            <w:proofErr w:type="gramEnd"/>
          </w:p>
          <w:p w:rsidR="00ED6342" w:rsidRPr="000C0C83" w:rsidRDefault="00ED6342" w:rsidP="00822F9C">
            <w:pPr>
              <w:rPr>
                <w:sz w:val="26"/>
                <w:szCs w:val="26"/>
              </w:rPr>
            </w:pPr>
          </w:p>
        </w:tc>
      </w:tr>
      <w:tr w:rsidR="00ED6342" w:rsidRPr="00212AC0" w:rsidTr="00ED6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Pr="00212AC0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 xml:space="preserve"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потребности в необходимых средствах обучения и воспитания </w:t>
            </w:r>
            <w:r w:rsidRPr="00212AC0">
              <w:rPr>
                <w:sz w:val="26"/>
                <w:szCs w:val="26"/>
              </w:rPr>
              <w:t xml:space="preserve">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  <w:tr w:rsidR="00ED6342" w:rsidRPr="00212AC0" w:rsidTr="00ED6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Pr="00212AC0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  <w:r w:rsidRPr="00212AC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Создание условий для оперативной</w:t>
            </w:r>
            <w:r>
              <w:rPr>
                <w:sz w:val="26"/>
                <w:szCs w:val="26"/>
              </w:rPr>
              <w:t xml:space="preserve"> л</w:t>
            </w:r>
            <w:r w:rsidRPr="00212AC0">
              <w:rPr>
                <w:sz w:val="26"/>
                <w:szCs w:val="26"/>
              </w:rPr>
              <w:t>иквидации профессиональных затруднений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Результаты анкетирования. Единое информационное пространство ДО</w:t>
            </w:r>
            <w:r>
              <w:rPr>
                <w:sz w:val="26"/>
                <w:szCs w:val="26"/>
              </w:rPr>
              <w:t>У</w:t>
            </w:r>
          </w:p>
        </w:tc>
      </w:tr>
      <w:tr w:rsidR="00ED6342" w:rsidRPr="00212AC0" w:rsidTr="00ED6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212AC0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B522FD" w:rsidRDefault="00ED6342" w:rsidP="00822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в СМИ, на сайтах в сети Интернет хода реализации ФГОС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Информирование о ходе и результатах перехода на ФГОС</w:t>
            </w:r>
            <w:r>
              <w:rPr>
                <w:sz w:val="26"/>
                <w:szCs w:val="26"/>
              </w:rPr>
              <w:t> </w:t>
            </w:r>
            <w:proofErr w:type="gramStart"/>
            <w:r w:rsidRPr="00212AC0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2" w:rsidRPr="00212AC0" w:rsidRDefault="00ED6342" w:rsidP="00822F9C">
            <w:pPr>
              <w:rPr>
                <w:sz w:val="26"/>
                <w:szCs w:val="26"/>
              </w:rPr>
            </w:pPr>
            <w:r w:rsidRPr="00212AC0">
              <w:rPr>
                <w:sz w:val="26"/>
                <w:szCs w:val="26"/>
              </w:rPr>
              <w:t>Информационное пространство ДОО, печатная продукция, протоколы, публичный отчет руководителя и др.</w:t>
            </w:r>
          </w:p>
        </w:tc>
      </w:tr>
    </w:tbl>
    <w:p w:rsidR="00D92F6E" w:rsidRDefault="00D92F6E" w:rsidP="00ED6342"/>
    <w:sectPr w:rsidR="00D92F6E" w:rsidSect="00ED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342"/>
    <w:rsid w:val="00D92F6E"/>
    <w:rsid w:val="00DD5F14"/>
    <w:rsid w:val="00ED6342"/>
    <w:rsid w:val="00FA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2004-02-12T00:51:00Z</cp:lastPrinted>
  <dcterms:created xsi:type="dcterms:W3CDTF">2004-02-12T00:48:00Z</dcterms:created>
  <dcterms:modified xsi:type="dcterms:W3CDTF">2004-02-12T00:59:00Z</dcterms:modified>
</cp:coreProperties>
</file>