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E65" w:rsidRDefault="00275207" w:rsidP="00996A26">
      <w:pPr>
        <w:spacing w:after="150" w:line="300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275207">
        <w:rPr>
          <w:rFonts w:eastAsia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300470" cy="883348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65" w:rsidRDefault="00B60E65" w:rsidP="00B60E65">
      <w:pPr>
        <w:tabs>
          <w:tab w:val="left" w:pos="3975"/>
          <w:tab w:val="center" w:pos="4961"/>
        </w:tabs>
        <w:spacing w:after="150" w:line="300" w:lineRule="atLeas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B60E65" w:rsidRDefault="00B60E65" w:rsidP="00B60E65">
      <w:pPr>
        <w:tabs>
          <w:tab w:val="left" w:pos="3975"/>
          <w:tab w:val="center" w:pos="4961"/>
        </w:tabs>
        <w:spacing w:after="150" w:line="300" w:lineRule="atLeast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ab/>
      </w:r>
      <w:bookmarkStart w:id="0" w:name="_GoBack"/>
      <w:bookmarkEnd w:id="0"/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 Общие положения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1.1. 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Настоящее Положение разработано в соответствии с документами:</w:t>
      </w:r>
    </w:p>
    <w:p w:rsidR="00996A26" w:rsidRPr="00996A26" w:rsidRDefault="00996A26" w:rsidP="00996A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12" w:lineRule="atLeast"/>
        <w:ind w:left="426" w:hanging="284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Бюджетный кодекс</w:t>
      </w:r>
      <w:r w:rsidRPr="00996A26"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Росс</w:t>
      </w: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ийской Федерации;</w:t>
      </w:r>
    </w:p>
    <w:p w:rsidR="00996A26" w:rsidRPr="00996A26" w:rsidRDefault="00996A26" w:rsidP="00996A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12" w:lineRule="atLeast"/>
        <w:ind w:left="426" w:hanging="284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Налоговый кодекс</w:t>
      </w:r>
      <w:r w:rsidRPr="00996A26"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Российской Федерации</w:t>
      </w: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996A26" w:rsidRPr="00996A26" w:rsidRDefault="00996A26" w:rsidP="00996A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12" w:lineRule="atLeast"/>
        <w:ind w:left="426" w:hanging="284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Гражданский кодекс Российской Федерации;</w:t>
      </w:r>
    </w:p>
    <w:p w:rsidR="00996A26" w:rsidRPr="00996A26" w:rsidRDefault="00996A26" w:rsidP="00996A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12" w:lineRule="atLeast"/>
        <w:ind w:left="426" w:hanging="284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Трудовой кодекс</w:t>
      </w:r>
      <w:r w:rsidRPr="00996A26"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Российской Федерации</w:t>
      </w: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996A26" w:rsidRPr="00996A26" w:rsidRDefault="00996A26" w:rsidP="00996A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12" w:lineRule="atLeast"/>
        <w:ind w:left="426" w:hanging="284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73737"/>
          <w:sz w:val="24"/>
          <w:szCs w:val="24"/>
          <w:lang w:eastAsia="ru-RU"/>
        </w:rPr>
        <w:t>Закон Российской Федерации от 29.12.2012 N 273-ФЗ (ред. от 05.05.2014) "Об образовании Российской Федерации" (с изм. и доп., вступ. в силу с 06.05.2014)</w:t>
      </w: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996A26" w:rsidRPr="00996A26" w:rsidRDefault="00996A26" w:rsidP="00996A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12" w:lineRule="atLeast"/>
        <w:ind w:left="426" w:hanging="284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>
        <w:rPr>
          <w:rFonts w:eastAsia="Times New Roman" w:cs="Times New Roman"/>
          <w:color w:val="373737"/>
          <w:sz w:val="24"/>
          <w:szCs w:val="24"/>
          <w:lang w:eastAsia="ru-RU"/>
        </w:rPr>
        <w:t>Постановление</w:t>
      </w:r>
      <w:r w:rsidRPr="00996A26">
        <w:rPr>
          <w:rFonts w:eastAsia="Times New Roman" w:cs="Times New Roman"/>
          <w:color w:val="373737"/>
          <w:sz w:val="24"/>
          <w:szCs w:val="24"/>
          <w:lang w:eastAsia="ru-RU"/>
        </w:rPr>
        <w:t xml:space="preserve"> Правительства РФ от 15. 08. 2013 № 706 "Об </w:t>
      </w:r>
      <w:r>
        <w:rPr>
          <w:rFonts w:eastAsia="Times New Roman" w:cs="Times New Roman"/>
          <w:color w:val="373737"/>
          <w:sz w:val="24"/>
          <w:szCs w:val="24"/>
          <w:lang w:eastAsia="ru-RU"/>
        </w:rPr>
        <w:t>утверждении</w:t>
      </w:r>
      <w:r w:rsidRPr="00996A26">
        <w:rPr>
          <w:rFonts w:eastAsia="Times New Roman" w:cs="Times New Roman"/>
          <w:color w:val="373737"/>
          <w:sz w:val="24"/>
          <w:szCs w:val="24"/>
          <w:lang w:eastAsia="ru-RU"/>
        </w:rPr>
        <w:t xml:space="preserve"> Правил </w:t>
      </w:r>
      <w:r>
        <w:rPr>
          <w:rFonts w:eastAsia="Times New Roman" w:cs="Times New Roman"/>
          <w:color w:val="373737"/>
          <w:sz w:val="24"/>
          <w:szCs w:val="24"/>
          <w:lang w:eastAsia="ru-RU"/>
        </w:rPr>
        <w:t xml:space="preserve">оказания </w:t>
      </w:r>
      <w:r w:rsidRPr="00996A26">
        <w:rPr>
          <w:rFonts w:eastAsia="Times New Roman" w:cs="Times New Roman"/>
          <w:color w:val="373737"/>
          <w:sz w:val="24"/>
          <w:szCs w:val="24"/>
          <w:lang w:eastAsia="ru-RU"/>
        </w:rPr>
        <w:t>платных образовательных услуг"</w:t>
      </w: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996A26" w:rsidRPr="00996A26" w:rsidRDefault="00996A26" w:rsidP="00996A26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312" w:lineRule="atLeast"/>
        <w:ind w:left="426" w:hanging="284"/>
        <w:jc w:val="both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Закон Российской Федерации от 07.02.1992 № 2300</w:t>
      </w:r>
      <w:r>
        <w:rPr>
          <w:rFonts w:eastAsia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-1 «О защите прав потребителей»;</w:t>
      </w:r>
    </w:p>
    <w:p w:rsidR="008D22A6" w:rsidRDefault="00996A26" w:rsidP="00996A26">
      <w:pPr>
        <w:numPr>
          <w:ilvl w:val="0"/>
          <w:numId w:val="1"/>
        </w:numPr>
        <w:spacing w:before="100" w:beforeAutospacing="1" w:after="100" w:afterAutospacing="1" w:line="300" w:lineRule="atLeast"/>
        <w:ind w:left="48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Устав МБДО</w:t>
      </w:r>
      <w:r w:rsidR="00E971BF">
        <w:rPr>
          <w:rFonts w:eastAsia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</w:t>
      </w:r>
      <w:r w:rsidR="00E971BF">
        <w:rPr>
          <w:rFonts w:eastAsia="Times New Roman" w:cs="Times New Roman"/>
          <w:color w:val="333333"/>
          <w:sz w:val="24"/>
          <w:szCs w:val="24"/>
          <w:lang w:eastAsia="ru-RU"/>
        </w:rPr>
        <w:t>Детский сад №1 «Аленушка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»</w:t>
      </w:r>
      <w:r w:rsidR="009823E0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9823E0" w:rsidRDefault="009823E0" w:rsidP="009823E0">
      <w:pPr>
        <w:numPr>
          <w:ilvl w:val="0"/>
          <w:numId w:val="1"/>
        </w:numPr>
        <w:spacing w:before="100" w:beforeAutospacing="1" w:after="100" w:afterAutospacing="1" w:line="300" w:lineRule="atLeast"/>
        <w:ind w:left="48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Постановление Администрации Матвеево-Курганского района от 31.08.2018г. №1259 </w:t>
      </w:r>
      <w:proofErr w:type="gramStart"/>
      <w:r>
        <w:rPr>
          <w:rFonts w:eastAsia="Times New Roman" w:cs="Times New Roman"/>
          <w:color w:val="333333"/>
          <w:sz w:val="24"/>
          <w:szCs w:val="24"/>
          <w:lang w:eastAsia="ru-RU"/>
        </w:rPr>
        <w:t>« Об</w:t>
      </w:r>
      <w:proofErr w:type="gramEnd"/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утверждении цен на платные дополнительные образовательные услуги, относящиеся к основным видам деятельности, оказываемые МБУДО «ЦДТТ» и МБДОУ детский сад №1 «Аленушка»;</w:t>
      </w:r>
    </w:p>
    <w:p w:rsidR="009823E0" w:rsidRPr="009823E0" w:rsidRDefault="009823E0" w:rsidP="009823E0">
      <w:pPr>
        <w:numPr>
          <w:ilvl w:val="0"/>
          <w:numId w:val="1"/>
        </w:numPr>
        <w:spacing w:before="100" w:beforeAutospacing="1" w:after="100" w:afterAutospacing="1" w:line="300" w:lineRule="atLeast"/>
        <w:ind w:left="48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>Положение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>об  опла</w:t>
      </w:r>
      <w:r w:rsidR="00AF039B">
        <w:rPr>
          <w:rFonts w:eastAsia="Times New Roman" w:cs="Times New Roman"/>
          <w:color w:val="333333"/>
          <w:sz w:val="24"/>
          <w:szCs w:val="24"/>
          <w:lang w:eastAsia="ru-RU"/>
        </w:rPr>
        <w:t>те</w:t>
      </w:r>
      <w:proofErr w:type="gramEnd"/>
      <w:r w:rsidR="00AF039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труда работников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муниципального бюджетного </w:t>
      </w:r>
      <w:r w:rsidR="00AF039B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дошкольного образовательного </w:t>
      </w:r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>учреждения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>«</w:t>
      </w:r>
      <w:r w:rsidR="00AF039B">
        <w:rPr>
          <w:rFonts w:eastAsia="Times New Roman" w:cs="Times New Roman"/>
          <w:color w:val="333333"/>
          <w:sz w:val="24"/>
          <w:szCs w:val="24"/>
          <w:lang w:eastAsia="ru-RU"/>
        </w:rPr>
        <w:t>Детский сад №1 «Аленушка» общеразвивающего вида второй категории</w:t>
      </w:r>
    </w:p>
    <w:p w:rsidR="00660F3F" w:rsidRPr="009823E0" w:rsidRDefault="008D22A6" w:rsidP="00D04979">
      <w:pPr>
        <w:spacing w:before="100" w:beforeAutospacing="1" w:after="100" w:afterAutospacing="1" w:line="300" w:lineRule="atLeast"/>
        <w:ind w:left="120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823E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1.2. </w:t>
      </w:r>
      <w:proofErr w:type="gramStart"/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>Платные  образовательные</w:t>
      </w:r>
      <w:proofErr w:type="gramEnd"/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услуги оказываются за счет внебюджетных средств и не могут быть оказаны взамен и в рамках основной образователь</w:t>
      </w:r>
      <w:r w:rsidR="00660F3F" w:rsidRPr="009823E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ной деятельности, финансируемой </w:t>
      </w:r>
      <w:r w:rsidRPr="009823E0">
        <w:rPr>
          <w:rFonts w:eastAsia="Times New Roman" w:cs="Times New Roman"/>
          <w:color w:val="333333"/>
          <w:sz w:val="24"/>
          <w:szCs w:val="24"/>
          <w:lang w:eastAsia="ru-RU"/>
        </w:rPr>
        <w:t>из бюджета.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 Организация оказания платных дополнительных образовательных услуг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2.1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.Платные услуги являются частью деятельности учреждения  и включают:</w:t>
      </w:r>
    </w:p>
    <w:p w:rsidR="005A6E99" w:rsidRPr="005A6E99" w:rsidRDefault="005A6E99" w:rsidP="005A6E99">
      <w:pPr>
        <w:numPr>
          <w:ilvl w:val="0"/>
          <w:numId w:val="6"/>
        </w:numPr>
        <w:shd w:val="clear" w:color="auto" w:fill="FFFFFF"/>
        <w:suppressAutoHyphens/>
        <w:spacing w:line="270" w:lineRule="atLeast"/>
        <w:ind w:left="284" w:hanging="284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ar-SA"/>
        </w:rPr>
      </w:pPr>
      <w:r w:rsidRPr="005A6E99">
        <w:rPr>
          <w:rFonts w:eastAsia="Times New Roman" w:cs="Times New Roman"/>
          <w:color w:val="333333"/>
          <w:sz w:val="24"/>
          <w:szCs w:val="24"/>
          <w:lang w:eastAsia="ru-RU"/>
        </w:rPr>
        <w:t>обучение п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>о</w:t>
      </w:r>
      <w:r w:rsidRPr="005A6E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сверх утвержденных программ, изучение специальных дисциплин сверх часов и сверх программы по данной дисциплине</w:t>
      </w:r>
      <w:r w:rsidRPr="005A6E99">
        <w:rPr>
          <w:rFonts w:eastAsia="Times New Roman" w:cs="Times New Roman"/>
          <w:color w:val="333333"/>
          <w:sz w:val="24"/>
          <w:szCs w:val="24"/>
          <w:lang w:eastAsia="ar-SA"/>
        </w:rPr>
        <w:t>;</w:t>
      </w:r>
    </w:p>
    <w:p w:rsidR="005A6E99" w:rsidRPr="005A6E99" w:rsidRDefault="005A6E99" w:rsidP="005A6E99">
      <w:pPr>
        <w:numPr>
          <w:ilvl w:val="0"/>
          <w:numId w:val="6"/>
        </w:numPr>
        <w:shd w:val="clear" w:color="auto" w:fill="FFFFFF"/>
        <w:suppressAutoHyphens/>
        <w:spacing w:line="270" w:lineRule="atLeast"/>
        <w:ind w:left="284" w:hanging="284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ar-SA"/>
        </w:rPr>
      </w:pPr>
      <w:r w:rsidRPr="005A6E99">
        <w:rPr>
          <w:rFonts w:eastAsia="Times New Roman" w:cs="Times New Roman"/>
          <w:color w:val="333333"/>
          <w:sz w:val="24"/>
          <w:szCs w:val="24"/>
          <w:lang w:eastAsia="ar-SA"/>
        </w:rPr>
        <w:t>раннее эстетическое развитие;</w:t>
      </w:r>
    </w:p>
    <w:p w:rsidR="005A6E99" w:rsidRPr="005A6E99" w:rsidRDefault="005A6E99" w:rsidP="005A6E99">
      <w:pPr>
        <w:numPr>
          <w:ilvl w:val="0"/>
          <w:numId w:val="6"/>
        </w:numPr>
        <w:suppressAutoHyphens/>
        <w:spacing w:line="240" w:lineRule="auto"/>
        <w:ind w:left="284" w:hanging="284"/>
        <w:rPr>
          <w:rFonts w:eastAsia="Times New Roman" w:cs="Times New Roman"/>
          <w:color w:val="333333"/>
          <w:sz w:val="24"/>
          <w:szCs w:val="24"/>
          <w:lang w:eastAsia="ar-SA"/>
        </w:rPr>
      </w:pPr>
      <w:r w:rsidRPr="005A6E99">
        <w:rPr>
          <w:rFonts w:eastAsia="Times New Roman" w:cs="Times New Roman"/>
          <w:color w:val="333333"/>
          <w:sz w:val="24"/>
          <w:szCs w:val="24"/>
          <w:lang w:eastAsia="ar-SA"/>
        </w:rPr>
        <w:t>преподавание специальных курсов и циклов дисциплин;</w:t>
      </w:r>
    </w:p>
    <w:p w:rsidR="005A6E99" w:rsidRPr="001150A5" w:rsidRDefault="005A6E99" w:rsidP="001150A5">
      <w:pPr>
        <w:numPr>
          <w:ilvl w:val="0"/>
          <w:numId w:val="6"/>
        </w:numPr>
        <w:suppressAutoHyphens/>
        <w:spacing w:line="240" w:lineRule="auto"/>
        <w:ind w:left="284" w:hanging="284"/>
        <w:rPr>
          <w:rFonts w:eastAsia="Times New Roman" w:cs="Times New Roman"/>
          <w:color w:val="333333"/>
          <w:sz w:val="24"/>
          <w:szCs w:val="24"/>
          <w:lang w:eastAsia="ar-SA"/>
        </w:rPr>
      </w:pPr>
      <w:proofErr w:type="gramStart"/>
      <w:r w:rsidRPr="005A6E99">
        <w:rPr>
          <w:rFonts w:eastAsia="Times New Roman" w:cs="Times New Roman"/>
          <w:color w:val="333333"/>
          <w:sz w:val="24"/>
          <w:szCs w:val="24"/>
          <w:lang w:eastAsia="ar-SA"/>
        </w:rPr>
        <w:t>занятия  по</w:t>
      </w:r>
      <w:proofErr w:type="gramEnd"/>
      <w:r w:rsidRPr="005A6E99">
        <w:rPr>
          <w:rFonts w:eastAsia="Times New Roman" w:cs="Times New Roman"/>
          <w:color w:val="333333"/>
          <w:sz w:val="24"/>
          <w:szCs w:val="24"/>
          <w:lang w:eastAsia="ar-SA"/>
        </w:rPr>
        <w:t xml:space="preserve"> изучению иностранных языков</w:t>
      </w:r>
      <w:r w:rsidR="001150A5">
        <w:rPr>
          <w:rFonts w:eastAsia="Times New Roman" w:cs="Times New Roman"/>
          <w:color w:val="333333"/>
          <w:sz w:val="24"/>
          <w:szCs w:val="24"/>
          <w:lang w:eastAsia="ar-SA"/>
        </w:rPr>
        <w:t>;</w:t>
      </w:r>
    </w:p>
    <w:p w:rsidR="001150A5" w:rsidRDefault="005A6E99" w:rsidP="001150A5">
      <w:pPr>
        <w:numPr>
          <w:ilvl w:val="0"/>
          <w:numId w:val="6"/>
        </w:numPr>
        <w:shd w:val="clear" w:color="auto" w:fill="FFFFFF"/>
        <w:suppressAutoHyphens/>
        <w:spacing w:line="270" w:lineRule="atLeast"/>
        <w:ind w:left="284" w:hanging="284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ar-SA"/>
        </w:rPr>
      </w:pPr>
      <w:r w:rsidRPr="005A6E99">
        <w:rPr>
          <w:rFonts w:eastAsia="Times New Roman" w:cs="Times New Roman"/>
          <w:color w:val="333333"/>
          <w:sz w:val="24"/>
          <w:szCs w:val="24"/>
          <w:lang w:eastAsia="ar-SA"/>
        </w:rPr>
        <w:t>обучение по авторским программам и методикам;</w:t>
      </w:r>
    </w:p>
    <w:p w:rsidR="005A6E99" w:rsidRPr="001150A5" w:rsidRDefault="001150A5" w:rsidP="001150A5">
      <w:pPr>
        <w:numPr>
          <w:ilvl w:val="0"/>
          <w:numId w:val="6"/>
        </w:numPr>
        <w:shd w:val="clear" w:color="auto" w:fill="FFFFFF"/>
        <w:suppressAutoHyphens/>
        <w:spacing w:line="270" w:lineRule="atLeast"/>
        <w:ind w:left="284" w:hanging="284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ar-SA"/>
        </w:rPr>
      </w:pPr>
      <w:r>
        <w:rPr>
          <w:rFonts w:eastAsia="Times New Roman" w:cs="Times New Roman"/>
          <w:color w:val="333333"/>
          <w:sz w:val="24"/>
          <w:szCs w:val="24"/>
          <w:lang w:eastAsia="ar-SA"/>
        </w:rPr>
        <w:t>занятия по адаптации детей</w:t>
      </w:r>
      <w:r w:rsidR="005435CC">
        <w:rPr>
          <w:rFonts w:eastAsia="Times New Roman" w:cs="Times New Roman"/>
          <w:color w:val="333333"/>
          <w:sz w:val="24"/>
          <w:szCs w:val="24"/>
          <w:lang w:eastAsia="ar-SA"/>
        </w:rPr>
        <w:t xml:space="preserve"> раннего</w:t>
      </w:r>
      <w:r w:rsidR="008A4718">
        <w:rPr>
          <w:rFonts w:eastAsia="Times New Roman" w:cs="Times New Roman"/>
          <w:color w:val="333333"/>
          <w:sz w:val="24"/>
          <w:szCs w:val="24"/>
          <w:lang w:eastAsia="ar-SA"/>
        </w:rPr>
        <w:t xml:space="preserve"> возраста</w:t>
      </w:r>
      <w:r>
        <w:rPr>
          <w:rFonts w:eastAsia="Times New Roman" w:cs="Times New Roman"/>
          <w:color w:val="333333"/>
          <w:sz w:val="24"/>
          <w:szCs w:val="24"/>
          <w:lang w:eastAsia="ar-SA"/>
        </w:rPr>
        <w:t xml:space="preserve"> к ДОУ, </w:t>
      </w:r>
      <w:r w:rsidR="005A6E99" w:rsidRPr="001150A5">
        <w:rPr>
          <w:rFonts w:eastAsia="Times New Roman" w:cs="Times New Roman"/>
          <w:color w:val="333333"/>
          <w:sz w:val="24"/>
          <w:szCs w:val="24"/>
          <w:lang w:eastAsia="ar-SA"/>
        </w:rPr>
        <w:t xml:space="preserve">занятия по адаптации детей дошкольного возраста к условиям школьной жизни, </w:t>
      </w:r>
      <w:proofErr w:type="gramStart"/>
      <w:r w:rsidR="005A6E99" w:rsidRPr="001150A5">
        <w:rPr>
          <w:rFonts w:eastAsia="Times New Roman" w:cs="Times New Roman"/>
          <w:color w:val="333333"/>
          <w:sz w:val="24"/>
          <w:szCs w:val="24"/>
          <w:lang w:eastAsia="ar-SA"/>
        </w:rPr>
        <w:t>подготовке  к</w:t>
      </w:r>
      <w:proofErr w:type="gramEnd"/>
      <w:r w:rsidR="005A6E99" w:rsidRPr="001150A5">
        <w:rPr>
          <w:rFonts w:eastAsia="Times New Roman" w:cs="Times New Roman"/>
          <w:color w:val="333333"/>
          <w:sz w:val="24"/>
          <w:szCs w:val="24"/>
          <w:lang w:eastAsia="ar-SA"/>
        </w:rPr>
        <w:t xml:space="preserve"> школе.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2.2.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Платные услуги оказываются только с согласия получателя на договорной основе.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2.3.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Оказание платных образовательных услуг не должно наносить ущерба или ухудшить качество предоставления основных образовательных услуг, которые учреждение оказывает в рамках муниципального задания.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2.4.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Учреждение по требованию получателя платных образовательных услуг предоставляет ему всю необходимую информацию по этим услугам.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2.5.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Оплата за платные образовательные услуги производится в безналичном порядке через расчетно-кассовые учреждения.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2.6.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Доход, полученный от оказания платных образовательных услуг, полностью реинвестируется в финансовые средства учреждения.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2.7.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Учреждение расходует средства, полученные от оказания платных услуг, в соответствии с утвержденной сметой доходов и расходов н</w:t>
      </w:r>
      <w:r w:rsidR="00381399">
        <w:rPr>
          <w:rFonts w:eastAsia="Times New Roman" w:cs="Times New Roman"/>
          <w:color w:val="333333"/>
          <w:sz w:val="24"/>
          <w:szCs w:val="24"/>
          <w:lang w:eastAsia="ru-RU"/>
        </w:rPr>
        <w:t>а следующие виды деятельности:</w:t>
      </w:r>
      <w:r w:rsid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не более</w:t>
      </w:r>
      <w:r w:rsidR="003813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7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0% от общей суммы полученного дохода направляется на выплату заработной платы работникам</w:t>
      </w:r>
      <w:r w:rsidR="00660F3F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осуществляющим образовательный процесс, а также организующим образовательный процесс 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и создающим надлежащие ус</w:t>
      </w:r>
      <w:r w:rsidR="00381399">
        <w:rPr>
          <w:rFonts w:eastAsia="Times New Roman" w:cs="Times New Roman"/>
          <w:color w:val="333333"/>
          <w:sz w:val="24"/>
          <w:szCs w:val="24"/>
          <w:lang w:eastAsia="ru-RU"/>
        </w:rPr>
        <w:t>ловия для его осуществления</w:t>
      </w:r>
      <w:r w:rsidR="00D04979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38139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3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0%</w:t>
      </w:r>
      <w:r w:rsid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более от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полученного дохода направляется: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• на приобретение имущества, которое поступает в самостоятельное распоряжение учреждения и учитывается на отдельном балансе;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• содержание и развитие материально-технической базы учреждения;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• благоустройство и озеленение при</w:t>
      </w:r>
      <w:r w:rsidR="00660F3F">
        <w:rPr>
          <w:rFonts w:eastAsia="Times New Roman" w:cs="Times New Roman"/>
          <w:color w:val="333333"/>
          <w:sz w:val="24"/>
          <w:szCs w:val="24"/>
          <w:lang w:eastAsia="ru-RU"/>
        </w:rPr>
        <w:t>легающей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территории;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• приобретение наглядных и цифровых пособий, учебно-методической литературы, подписных периодических изданий, а также на медицинскую и культурную деятельность, осуществляемую учреждением;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• на восстановление и содержание муниципального имущества, закрепленного за учреждением, в том числе на ремонт мебели, приобретение материалов, необходимых учреждению для ремонта здания и сооружений и прочие расходы.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 Для организации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платных  образовательных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 необходимо: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2.8.1.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администратору, курирующему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платные  образовательные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услуги,  ежегодно до 20 мая текущего года изучить спрос</w:t>
      </w:r>
      <w:r w:rsidR="001150A5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обу</w:t>
      </w:r>
      <w:r w:rsidR="00BB7944">
        <w:rPr>
          <w:rFonts w:eastAsia="Times New Roman" w:cs="Times New Roman"/>
          <w:color w:val="333333"/>
          <w:sz w:val="24"/>
          <w:szCs w:val="24"/>
          <w:lang w:eastAsia="ru-RU"/>
        </w:rPr>
        <w:t>чающ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>ихся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, родителей или лиц их заменяющих, определить предполагаемый контингент обучающихся;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2.8.2.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на родительских собраниях до 05 сентября текущего учебного  года довести до родителей (законных представителей) информацию, содержащую следующие сведения: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• наличие лицензии на право ведения 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>платных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образовательных услуг и срок ее действия;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• уровень и направленность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реализуемых  образовательных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программ, формы и сроки их освоения;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• перечень платных образовательных услуг, оказываемых с согласия родителей (законных представителей), стоимость этих услуг (согласно </w:t>
      </w:r>
      <w:r w:rsidR="00D04979">
        <w:rPr>
          <w:rFonts w:eastAsia="Times New Roman" w:cs="Times New Roman"/>
          <w:color w:val="333333"/>
          <w:sz w:val="24"/>
          <w:szCs w:val="24"/>
          <w:lang w:eastAsia="ru-RU"/>
        </w:rPr>
        <w:t>постановлению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) и порядок их оплаты;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2.8.3.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информация о платны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>х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образовательных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услугах  родителей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(законных представителей) 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воспитанников 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доводится посредством размещения на сайте в разделе «Платные  образовательные услуги» и через оформление соответствующего стенда в холле учреждения.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2.8.4.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Режим работы учреждения по предоставлению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платных  образовательных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 регламентируется расписанием и доводится до сведения  родителей (законных представителей)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обучающихся 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2.8.5.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С родителями (законными представителями) заключается договор в письменной форме на предоставление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платных  образовательных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2.8.6.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>Заведующий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 издает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приказ, регламентирующий расписание занятий и штаты </w:t>
      </w:r>
      <w:r w:rsidR="0005783D">
        <w:rPr>
          <w:rFonts w:eastAsia="Times New Roman" w:cs="Times New Roman"/>
          <w:color w:val="333333"/>
          <w:sz w:val="24"/>
          <w:szCs w:val="24"/>
          <w:lang w:eastAsia="ru-RU"/>
        </w:rPr>
        <w:t>учреждения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 оказанию платных  образовательных услуг, доводит его до сведения родителей (законных представителей)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2.8.7.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Работник учреждения, курирующий вопросы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предоставления  платных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образовательных услуг, контролирует выполнение установленного учебного плана, соблюдение расписания занятий, а также качество оказания услуг, выполняет иные действия согласно должностной инструкции, утвержденной 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>заведующим.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2.8.8.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Родители (законные представители) обязаны оплатить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оказываемые  образовательные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услуги в порядке и в сроки, указанные в договоре, через </w:t>
      </w:r>
      <w:r w:rsidR="00AE087E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расчетно-кассовые учреждения 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и иметь документ, подтверждающий оплату.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2.9.9.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Учреждение оказывает платные образовательные услуги в порядке и в сроки, определенные договором.</w:t>
      </w:r>
    </w:p>
    <w:p w:rsidR="00AE087E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2.9.</w:t>
      </w:r>
      <w:proofErr w:type="gramStart"/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10.</w:t>
      </w:r>
      <w:r w:rsidR="00AE087E">
        <w:rPr>
          <w:rFonts w:eastAsia="Times New Roman" w:cs="Times New Roman"/>
          <w:color w:val="333333"/>
          <w:sz w:val="24"/>
          <w:szCs w:val="24"/>
          <w:lang w:eastAsia="ru-RU"/>
        </w:rPr>
        <w:t>Правом</w:t>
      </w:r>
      <w:proofErr w:type="gramEnd"/>
      <w:r w:rsidR="00AE087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контроля деятельности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учреждения по оказанию платных образовательных услуг обладает 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>Общее собрание работников ДОУ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3.       Порядок оплаты </w:t>
      </w:r>
      <w:proofErr w:type="gramStart"/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платных  образовательных</w:t>
      </w:r>
      <w:proofErr w:type="gramEnd"/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услуг заказчиком.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3.1.      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Платные  образовательные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услуги осуществляются за счет внебюджетных средств (средств родителей (законных представителей), спонсоров, сторонних организаций и частных лиц).</w:t>
      </w:r>
    </w:p>
    <w:p w:rsidR="008D22A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3.2.      </w:t>
      </w:r>
      <w:r w:rsidR="00AE087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Т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арифы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на  платные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образовательные услуги устанавливаются за один «академический час» на одного обучающегося при формировании групп в количестве до 50% от установленной нормативной наполняемости по типам и видам курса и является максимально допустимым. В случае если группа формируется в количестве более 50% от установленной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нормативной  наполняемости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>обучающихся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группе, тариф применяется в размере 50% от установленного.</w:t>
      </w:r>
    </w:p>
    <w:p w:rsidR="00D04979" w:rsidRPr="00996A26" w:rsidRDefault="00D04979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04979">
        <w:rPr>
          <w:rFonts w:eastAsia="Times New Roman" w:cs="Times New Roman"/>
          <w:b/>
          <w:color w:val="333333"/>
          <w:sz w:val="24"/>
          <w:szCs w:val="24"/>
          <w:lang w:eastAsia="ru-RU"/>
        </w:rPr>
        <w:t>3.3.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Нормативная наполняемость группы – </w:t>
      </w:r>
      <w:r w:rsidR="005E3F2E">
        <w:rPr>
          <w:rFonts w:eastAsia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8D22A6" w:rsidRPr="00996A26" w:rsidRDefault="00D04979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3.4</w:t>
      </w:r>
      <w:r w:rsidR="00495328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4953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Оплата услуг производится до 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>25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числа текущего месяца. Моментом оплаты платных образовательных услуг считается дата, поступления средств на расчетный счет учреждения. При длительных задержках в оплате (более двух месяцев) договор расторгается, и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воспитанник 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исключается из числа пользующихся 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>платными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образовательными услугами.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 Порядок исчисления заработной платы работников.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4.1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Оплата труда за оказание </w:t>
      </w:r>
      <w:proofErr w:type="gramStart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платных  образовательных</w:t>
      </w:r>
      <w:proofErr w:type="gramEnd"/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услуг производится в соответствии с заключенными дополнительными соглашениями к трудовым договорам и договорам об оказании услуг со специалистами и сотрудниками, которые оказывают непосредственно эти услуги или выполняют организационно-методические и обслуживающие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функции.</w:t>
      </w:r>
    </w:p>
    <w:p w:rsidR="008D22A6" w:rsidRPr="00996A26" w:rsidRDefault="00495328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4.2</w:t>
      </w:r>
      <w:r w:rsidR="008D22A6"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Размер зарплаты за оказываемые 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>платные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ательные услуги устанавливается согласно штатному расписанию</w:t>
      </w:r>
      <w:r w:rsidR="00D04979">
        <w:rPr>
          <w:rFonts w:eastAsia="Times New Roman" w:cs="Times New Roman"/>
          <w:color w:val="333333"/>
          <w:sz w:val="24"/>
          <w:szCs w:val="24"/>
          <w:lang w:eastAsia="ru-RU"/>
        </w:rPr>
        <w:t>, тарификационным спискам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D22A6" w:rsidRPr="00996A26" w:rsidRDefault="00495328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4.3</w:t>
      </w:r>
      <w:r w:rsidR="008D22A6"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> Заработная  плата прочего административно-управленческого, учебно-вспомогательного, педагогического персонала и обслуживающего персонала, не обеспечивающего образовательный процесс, но участвующего в его организации или создании надлежащих условий для его организации, устанавливается в  порядке, предусмотренном  действующим  законодательством на основании дополнительного соглашения или гражданско-правового договора</w:t>
      </w:r>
      <w:r w:rsid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(ГПХ)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D22A6" w:rsidRPr="00996A26" w:rsidRDefault="00495328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4.4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.Выплата заработной платы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производит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>ся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порядке, установленном коллективным договором, правилами внутреннего трудового распорядка, трудовым договором.</w:t>
      </w:r>
    </w:p>
    <w:p w:rsidR="008D22A6" w:rsidRPr="00D04979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5.Формирование внебюджетного фонда </w:t>
      </w:r>
      <w:r w:rsidR="005A6E99"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</w:t>
      </w:r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образовательного учреждения </w:t>
      </w:r>
    </w:p>
    <w:p w:rsidR="008D22A6" w:rsidRPr="00D04979" w:rsidRDefault="008D22A6" w:rsidP="00170AD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5.1.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  </w:t>
      </w:r>
      <w:r w:rsidRPr="00D04979">
        <w:rPr>
          <w:rFonts w:eastAsia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Внебюджетный Фонд 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учреждения (далее - </w:t>
      </w:r>
      <w:proofErr w:type="spellStart"/>
      <w:r w:rsidR="00D04979" w:rsidRPr="00D04979">
        <w:rPr>
          <w:rFonts w:eastAsia="Times New Roman" w:cs="Times New Roman"/>
          <w:b/>
          <w:color w:val="333333"/>
          <w:sz w:val="24"/>
          <w:szCs w:val="24"/>
          <w:lang w:eastAsia="ru-RU"/>
        </w:rPr>
        <w:t>Вн</w:t>
      </w:r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</w:t>
      </w:r>
      <w:proofErr w:type="spellEnd"/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="00B342D6"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формируется  от</w:t>
      </w:r>
      <w:proofErr w:type="gramEnd"/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средств, полученных учреждением от оказания платных  </w:t>
      </w:r>
      <w:r w:rsidR="00170AD6" w:rsidRPr="00D04979">
        <w:rPr>
          <w:rFonts w:eastAsia="Times New Roman" w:cs="Times New Roman"/>
          <w:color w:val="333333"/>
          <w:sz w:val="24"/>
          <w:szCs w:val="24"/>
          <w:lang w:eastAsia="ru-RU"/>
        </w:rPr>
        <w:t>образовательных услуг помесячно.</w:t>
      </w:r>
    </w:p>
    <w:p w:rsidR="008D22A6" w:rsidRPr="00D04979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5.2.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 Внебюджетный фонд учреждения расходуется в соответствии со сметой, утвержденной </w:t>
      </w:r>
      <w:r w:rsidR="001538EA">
        <w:rPr>
          <w:rFonts w:eastAsia="Times New Roman" w:cs="Times New Roman"/>
          <w:color w:val="333333"/>
          <w:sz w:val="24"/>
          <w:szCs w:val="24"/>
          <w:lang w:eastAsia="ru-RU"/>
        </w:rPr>
        <w:t>заведующим МБДОУ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и  состоит</w:t>
      </w:r>
      <w:proofErr w:type="gramEnd"/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:rsidR="008D22A6" w:rsidRPr="00D04979" w:rsidRDefault="00D04979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Вн</w:t>
      </w:r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</w:t>
      </w:r>
      <w:proofErr w:type="spellEnd"/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 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= ФОТ</w:t>
      </w:r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 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+ МЗ</w:t>
      </w:r>
    </w:p>
    <w:p w:rsidR="008D22A6" w:rsidRPr="00D04979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где:</w:t>
      </w:r>
    </w:p>
    <w:p w:rsidR="008D22A6" w:rsidRPr="00D04979" w:rsidRDefault="00F2007D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ФОТ</w:t>
      </w:r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 </w:t>
      </w:r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- </w:t>
      </w:r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фонд оплаты труда, составляющий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до 7</w:t>
      </w:r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0% от </w:t>
      </w:r>
      <w:proofErr w:type="spellStart"/>
      <w:r w:rsidRPr="00F2007D">
        <w:rPr>
          <w:rFonts w:eastAsia="Times New Roman" w:cs="Times New Roman"/>
          <w:b/>
          <w:color w:val="333333"/>
          <w:sz w:val="24"/>
          <w:szCs w:val="24"/>
          <w:lang w:eastAsia="ru-RU"/>
        </w:rPr>
        <w:t>Вн</w:t>
      </w:r>
      <w:r w:rsidR="00170AD6"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</w:t>
      </w:r>
      <w:proofErr w:type="spellEnd"/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F2007D" w:rsidRDefault="00F2007D" w:rsidP="00996A26">
      <w:pPr>
        <w:spacing w:line="300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МЗ</w:t>
      </w:r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–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материальные затраты (</w:t>
      </w:r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>приобретение прочих услуг от юридических и физических лиц; приобретение оборудования, услуги связи, подписка, медикаменты, канцтовары, текущий ремонт оборудования и дру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гие услуги), которые составляют 3</w:t>
      </w:r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>0%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более</w:t>
      </w:r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 </w:t>
      </w:r>
      <w:proofErr w:type="spellStart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Вн</w:t>
      </w:r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</w:t>
      </w:r>
      <w:proofErr w:type="spellEnd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D22A6" w:rsidRPr="00D04979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5.3.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 Фонд оплаты труда обеспечивает оплату труда педагогам за проведение занятий и другим работникам учреждения согласно трудовому договору, дополнительному соглашению к трудовому договору или договору ГПХ и всей сопро</w:t>
      </w:r>
      <w:r w:rsidR="008D2A56">
        <w:rPr>
          <w:rFonts w:eastAsia="Times New Roman" w:cs="Times New Roman"/>
          <w:color w:val="333333"/>
          <w:sz w:val="24"/>
          <w:szCs w:val="24"/>
          <w:lang w:eastAsia="ru-RU"/>
        </w:rPr>
        <w:t>водительной к нему документации,</w:t>
      </w:r>
      <w:r w:rsidRPr="00D04979">
        <w:rPr>
          <w:rFonts w:eastAsia="Times New Roman" w:cs="Times New Roman"/>
          <w:color w:val="333333"/>
          <w:sz w:val="24"/>
          <w:szCs w:val="24"/>
          <w:vertAlign w:val="subscript"/>
          <w:lang w:eastAsia="ru-RU"/>
        </w:rPr>
        <w:t>  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и состоит:</w:t>
      </w:r>
    </w:p>
    <w:p w:rsidR="008D22A6" w:rsidRPr="00D04979" w:rsidRDefault="008D2A5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ФОТ = </w:t>
      </w:r>
      <w:proofErr w:type="spellStart"/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ФОТ</w:t>
      </w:r>
      <w:r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гар</w:t>
      </w:r>
      <w:proofErr w:type="spellEnd"/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 </w:t>
      </w:r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+ </w:t>
      </w:r>
      <w:proofErr w:type="spellStart"/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ФОТ</w:t>
      </w:r>
      <w:r w:rsidR="008D22A6" w:rsidRPr="00D04979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ст</w:t>
      </w:r>
      <w:proofErr w:type="spellEnd"/>
    </w:p>
    <w:p w:rsidR="008D22A6" w:rsidRPr="00D04979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где:</w:t>
      </w:r>
    </w:p>
    <w:p w:rsidR="008D22A6" w:rsidRPr="00D04979" w:rsidRDefault="008D2A5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ФОТ</w:t>
      </w:r>
      <w:r w:rsidR="008D22A6" w:rsidRPr="00D04979">
        <w:rPr>
          <w:rFonts w:eastAsia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="008D22A6" w:rsidRPr="00D04979">
        <w:rPr>
          <w:rFonts w:eastAsia="Times New Roman" w:cs="Times New Roman"/>
          <w:color w:val="333333"/>
          <w:sz w:val="24"/>
          <w:szCs w:val="24"/>
          <w:lang w:eastAsia="ru-RU"/>
        </w:rPr>
        <w:t> - фонд оплаты труда;</w:t>
      </w:r>
    </w:p>
    <w:p w:rsidR="008D22A6" w:rsidRDefault="008D22A6" w:rsidP="00996A26">
      <w:pPr>
        <w:spacing w:line="300" w:lineRule="atLeast"/>
        <w:jc w:val="both"/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</w:pPr>
      <w:proofErr w:type="spellStart"/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ФОТ</w:t>
      </w:r>
      <w:r w:rsidR="008D2A56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гар</w:t>
      </w:r>
      <w:proofErr w:type="spellEnd"/>
      <w:r w:rsidR="008D2A56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 xml:space="preserve"> 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обеспечивает гарантированную оплату труда работникам учреждения согласно трудовому договору, дополнительному соглашению к трудовому договору или договору ГПХ, который </w:t>
      </w:r>
      <w:r w:rsidR="008D2A5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состоит из должностного </w:t>
      </w:r>
      <w:r w:rsidR="00BB5A0F">
        <w:rPr>
          <w:rFonts w:eastAsia="Times New Roman" w:cs="Times New Roman"/>
          <w:color w:val="333333"/>
          <w:sz w:val="24"/>
          <w:szCs w:val="24"/>
          <w:lang w:eastAsia="ru-RU"/>
        </w:rPr>
        <w:t>оклада (в соответствии с объемом), доплат за квалификацию, за специфику работы, за выслугу лет.</w:t>
      </w:r>
    </w:p>
    <w:p w:rsidR="008D2A56" w:rsidRPr="00D04979" w:rsidRDefault="008D2A56" w:rsidP="008D2A5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spellStart"/>
      <w:r w:rsidRPr="00D049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ФОТ</w:t>
      </w:r>
      <w:r w:rsidRPr="00D04979">
        <w:rPr>
          <w:rFonts w:eastAsia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ст</w:t>
      </w:r>
      <w:proofErr w:type="spellEnd"/>
      <w:r w:rsidRPr="00D04979">
        <w:rPr>
          <w:rFonts w:eastAsia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– стимулирующая часть</w:t>
      </w:r>
      <w:r w:rsidR="00BB5A0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которая </w:t>
      </w:r>
      <w:r w:rsidR="00BB5A0F" w:rsidRPr="00D04979">
        <w:rPr>
          <w:rFonts w:eastAsia="Times New Roman" w:cs="Times New Roman"/>
          <w:color w:val="333333"/>
          <w:sz w:val="24"/>
          <w:szCs w:val="24"/>
          <w:lang w:eastAsia="ru-RU"/>
        </w:rPr>
        <w:t>обеспечивает оплату труда работникам учреждения в виде</w:t>
      </w:r>
      <w:r w:rsidR="00BB5A0F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B5A0F" w:rsidRPr="00D04979">
        <w:rPr>
          <w:rFonts w:eastAsia="Times New Roman" w:cs="Times New Roman"/>
          <w:color w:val="333333"/>
          <w:sz w:val="24"/>
          <w:szCs w:val="24"/>
          <w:lang w:eastAsia="ru-RU"/>
        </w:rPr>
        <w:t>премий</w:t>
      </w:r>
      <w:r w:rsidR="00BB5A0F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BB5A0F"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B5A0F">
        <w:rPr>
          <w:rFonts w:eastAsia="Times New Roman" w:cs="Times New Roman"/>
          <w:color w:val="333333"/>
          <w:sz w:val="24"/>
          <w:szCs w:val="24"/>
          <w:lang w:eastAsia="ru-RU"/>
        </w:rPr>
        <w:t>надбавок</w:t>
      </w:r>
      <w:r w:rsidR="00BB5A0F" w:rsidRPr="00D0497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4D5044" w:rsidRPr="004D504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 интенсивность и высокие результаты работы, за качество выполняемых работ </w:t>
      </w:r>
      <w:r w:rsidR="00BB5A0F" w:rsidRPr="00D04979">
        <w:rPr>
          <w:rFonts w:eastAsia="Times New Roman" w:cs="Times New Roman"/>
          <w:color w:val="333333"/>
          <w:sz w:val="24"/>
          <w:szCs w:val="24"/>
          <w:lang w:eastAsia="ru-RU"/>
        </w:rPr>
        <w:t>и других поощрительных выплат</w:t>
      </w:r>
      <w:r w:rsidRPr="00D04979">
        <w:rPr>
          <w:rFonts w:eastAsia="Times New Roman" w:cs="Times New Roman"/>
          <w:color w:val="333333"/>
          <w:sz w:val="24"/>
          <w:szCs w:val="24"/>
          <w:lang w:eastAsia="ru-RU"/>
        </w:rPr>
        <w:t>;</w:t>
      </w:r>
    </w:p>
    <w:p w:rsidR="00BE7E49" w:rsidRPr="00BE7E49" w:rsidRDefault="00B85E7A" w:rsidP="00BE7E49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BE7E49"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5.4.  </w:t>
      </w:r>
      <w:r w:rsidRPr="00BE7E49">
        <w:rPr>
          <w:rFonts w:eastAsia="Times New Roman" w:cs="Times New Roman"/>
          <w:color w:val="333333"/>
          <w:sz w:val="24"/>
          <w:szCs w:val="24"/>
          <w:lang w:eastAsia="ru-RU"/>
        </w:rPr>
        <w:t>Работникам учреждения, оказывающим платные образовательные услуги, может быть оказана материальная помощь на основании письменного заявления.</w:t>
      </w:r>
      <w:r w:rsidR="00BE7E4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E7E49" w:rsidRPr="00BE7E49">
        <w:rPr>
          <w:rFonts w:cs="Times New Roman"/>
          <w:bCs/>
          <w:sz w:val="24"/>
          <w:szCs w:val="24"/>
        </w:rPr>
        <w:t>Источником выплаты материальной помощи работникам учреждения,</w:t>
      </w:r>
      <w:r w:rsidR="00BE7E49" w:rsidRPr="00BE7E49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оказывающим платные образовательные услуги, </w:t>
      </w:r>
      <w:r w:rsidR="00BE7E49" w:rsidRPr="00BE7E49">
        <w:rPr>
          <w:rFonts w:cs="Times New Roman"/>
          <w:bCs/>
          <w:sz w:val="24"/>
          <w:szCs w:val="24"/>
        </w:rPr>
        <w:t xml:space="preserve"> являются</w:t>
      </w:r>
      <w:r w:rsidR="00BE7E49" w:rsidRPr="007E1B3E">
        <w:rPr>
          <w:rFonts w:cs="Times New Roman"/>
          <w:bCs/>
          <w:sz w:val="24"/>
          <w:szCs w:val="24"/>
        </w:rPr>
        <w:t xml:space="preserve"> средства в объеме до 1 процента от планового фонда оплаты труда, сформированного за счет средств </w:t>
      </w:r>
      <w:r w:rsidR="00BE7E49">
        <w:rPr>
          <w:rFonts w:cs="Times New Roman"/>
          <w:bCs/>
          <w:sz w:val="24"/>
          <w:szCs w:val="24"/>
        </w:rPr>
        <w:t>от приносящей доход деятельности.</w:t>
      </w:r>
    </w:p>
    <w:p w:rsidR="00B85E7A" w:rsidRPr="00B85E7A" w:rsidRDefault="00B85E7A" w:rsidP="00996A26">
      <w:pPr>
        <w:spacing w:line="300" w:lineRule="atLeast"/>
        <w:jc w:val="both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</w:p>
    <w:p w:rsidR="008D22A6" w:rsidRPr="00996A26" w:rsidRDefault="00495328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2A6"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  Сопутствующая документация.</w:t>
      </w:r>
    </w:p>
    <w:p w:rsidR="008D22A6" w:rsidRPr="00996A26" w:rsidRDefault="00495328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2A6"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.1</w:t>
      </w:r>
      <w:r w:rsidR="00E816F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Реализация и </w:t>
      </w:r>
      <w:proofErr w:type="gramStart"/>
      <w:r w:rsidR="00E816F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учет </w:t>
      </w:r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B60E65">
        <w:rPr>
          <w:rFonts w:eastAsia="Times New Roman" w:cs="Times New Roman"/>
          <w:color w:val="333333"/>
          <w:sz w:val="24"/>
          <w:szCs w:val="24"/>
          <w:lang w:eastAsia="ru-RU"/>
        </w:rPr>
        <w:t>платных</w:t>
      </w:r>
      <w:proofErr w:type="gramEnd"/>
      <w:r w:rsidR="008D22A6"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образовательных услуг ведется на основании следующей документации: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 реализация  платных  образовательных услуг  - лицензия, Устав, настоящее положение, программы платных  образовательных услуг, расписание занятий, списки групп, приказы на утверждение перечня реализуемых программ  на учебный год, приказы о зачислении (отчислении) </w:t>
      </w:r>
      <w:r w:rsidR="00B60E65">
        <w:rPr>
          <w:rFonts w:eastAsia="Times New Roman" w:cs="Times New Roman"/>
          <w:color w:val="333333"/>
          <w:sz w:val="24"/>
          <w:szCs w:val="24"/>
          <w:lang w:eastAsia="ru-RU"/>
        </w:rPr>
        <w:t>обучающих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ся, нормативные документы, регламентирующие процесс организации платных  образовательных услуг в Учреждении (п.1.1 настоящего Положения)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- учет посещаемости потребителем (обучающимся) занятий, контроль прохождения программы курса – журнал учета работы педагога по курсу;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- учет регулярности и своевременности проведения курса – табель учета рабочего времени;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- начисление заработной платы работникам – настоящее положение, приказ по Учреждению, табель учета рабочего времени, договора ГПХ либо дополнительные соглашения.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:rsidR="008D22A6" w:rsidRPr="00996A26" w:rsidRDefault="00495328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="008D22A6"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 Заключительный раздел </w:t>
      </w:r>
    </w:p>
    <w:p w:rsidR="008D22A6" w:rsidRPr="00996A26" w:rsidRDefault="008D22A6" w:rsidP="00996A26">
      <w:pPr>
        <w:spacing w:line="30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Изменения и дополнения в данное Положение вносятся по мере необходимости и рассматриваются на </w:t>
      </w:r>
      <w:r w:rsidR="00B60E65">
        <w:rPr>
          <w:rFonts w:eastAsia="Times New Roman" w:cs="Times New Roman"/>
          <w:color w:val="333333"/>
          <w:sz w:val="24"/>
          <w:szCs w:val="24"/>
          <w:lang w:eastAsia="ru-RU"/>
        </w:rPr>
        <w:t>общем собрании работников МБДОУ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согласуются с ПК </w:t>
      </w:r>
      <w:r w:rsidR="00944E3D">
        <w:rPr>
          <w:rFonts w:eastAsia="Times New Roman" w:cs="Times New Roman"/>
          <w:color w:val="333333"/>
          <w:sz w:val="24"/>
          <w:szCs w:val="24"/>
          <w:lang w:eastAsia="ru-RU"/>
        </w:rPr>
        <w:t>МБД</w:t>
      </w:r>
      <w:r w:rsidR="005E3F2E">
        <w:rPr>
          <w:rFonts w:eastAsia="Times New Roman" w:cs="Times New Roman"/>
          <w:color w:val="333333"/>
          <w:sz w:val="24"/>
          <w:szCs w:val="24"/>
          <w:lang w:eastAsia="ru-RU"/>
        </w:rPr>
        <w:t>О</w:t>
      </w:r>
      <w:r w:rsidR="00B60E65">
        <w:rPr>
          <w:rFonts w:eastAsia="Times New Roman" w:cs="Times New Roman"/>
          <w:color w:val="333333"/>
          <w:sz w:val="24"/>
          <w:szCs w:val="24"/>
          <w:lang w:eastAsia="ru-RU"/>
        </w:rPr>
        <w:t>У</w:t>
      </w:r>
      <w:r w:rsidR="00944E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</w:t>
      </w:r>
      <w:r w:rsidR="00B60E65">
        <w:rPr>
          <w:rFonts w:eastAsia="Times New Roman" w:cs="Times New Roman"/>
          <w:color w:val="333333"/>
          <w:sz w:val="24"/>
          <w:szCs w:val="24"/>
          <w:lang w:eastAsia="ru-RU"/>
        </w:rPr>
        <w:t>Детский сад №1 «Аленушка»</w:t>
      </w:r>
      <w:r w:rsidR="00944E3D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» и утверждаются </w:t>
      </w:r>
      <w:r w:rsidR="00B60E65">
        <w:rPr>
          <w:rFonts w:eastAsia="Times New Roman" w:cs="Times New Roman"/>
          <w:color w:val="333333"/>
          <w:sz w:val="24"/>
          <w:szCs w:val="24"/>
          <w:lang w:eastAsia="ru-RU"/>
        </w:rPr>
        <w:t>заведующим</w:t>
      </w:r>
      <w:r w:rsidRPr="00996A26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8D22A6" w:rsidRPr="00996A26" w:rsidRDefault="008D22A6" w:rsidP="00996A26">
      <w:pPr>
        <w:spacing w:line="300" w:lineRule="atLeast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96A2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02B4E" w:rsidRPr="00996A26" w:rsidRDefault="00D02B4E" w:rsidP="00996A26">
      <w:pPr>
        <w:rPr>
          <w:rFonts w:cs="Times New Roman"/>
          <w:sz w:val="24"/>
          <w:szCs w:val="24"/>
        </w:rPr>
      </w:pPr>
    </w:p>
    <w:sectPr w:rsidR="00D02B4E" w:rsidRPr="00996A26" w:rsidSect="00C803CB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944"/>
    <w:multiLevelType w:val="multilevel"/>
    <w:tmpl w:val="4D32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863F2"/>
    <w:multiLevelType w:val="multilevel"/>
    <w:tmpl w:val="EEB4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91347"/>
    <w:multiLevelType w:val="multilevel"/>
    <w:tmpl w:val="8E62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C7A81"/>
    <w:multiLevelType w:val="hybridMultilevel"/>
    <w:tmpl w:val="CEC8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1EC7"/>
    <w:multiLevelType w:val="multilevel"/>
    <w:tmpl w:val="ECBA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83A37"/>
    <w:multiLevelType w:val="multilevel"/>
    <w:tmpl w:val="166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EC9"/>
    <w:rsid w:val="0005783D"/>
    <w:rsid w:val="000B5029"/>
    <w:rsid w:val="000F6CCC"/>
    <w:rsid w:val="001150A5"/>
    <w:rsid w:val="001538EA"/>
    <w:rsid w:val="00170AD6"/>
    <w:rsid w:val="001D4EC9"/>
    <w:rsid w:val="00216185"/>
    <w:rsid w:val="00275207"/>
    <w:rsid w:val="002F457B"/>
    <w:rsid w:val="00381399"/>
    <w:rsid w:val="003F3AA4"/>
    <w:rsid w:val="00495328"/>
    <w:rsid w:val="004D5044"/>
    <w:rsid w:val="005435CC"/>
    <w:rsid w:val="005A6E99"/>
    <w:rsid w:val="005E3F2E"/>
    <w:rsid w:val="00660F3F"/>
    <w:rsid w:val="00687CDA"/>
    <w:rsid w:val="006D7467"/>
    <w:rsid w:val="00867C3E"/>
    <w:rsid w:val="008A4718"/>
    <w:rsid w:val="008D22A6"/>
    <w:rsid w:val="008D2A56"/>
    <w:rsid w:val="00944E3D"/>
    <w:rsid w:val="009823E0"/>
    <w:rsid w:val="00996A26"/>
    <w:rsid w:val="009C751B"/>
    <w:rsid w:val="00AE087E"/>
    <w:rsid w:val="00AF01B5"/>
    <w:rsid w:val="00AF039B"/>
    <w:rsid w:val="00B342D6"/>
    <w:rsid w:val="00B60E65"/>
    <w:rsid w:val="00B85E7A"/>
    <w:rsid w:val="00BB5A0F"/>
    <w:rsid w:val="00BB7944"/>
    <w:rsid w:val="00BE7E49"/>
    <w:rsid w:val="00C17A42"/>
    <w:rsid w:val="00C803CB"/>
    <w:rsid w:val="00D02B4E"/>
    <w:rsid w:val="00D04979"/>
    <w:rsid w:val="00DC3DDC"/>
    <w:rsid w:val="00E816F8"/>
    <w:rsid w:val="00E971BF"/>
    <w:rsid w:val="00F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7B8B"/>
  <w15:docId w15:val="{4C4B2DF9-663B-442F-86BC-BA1FF47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6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999">
          <w:marLeft w:val="0"/>
          <w:marRight w:val="0"/>
          <w:marTop w:val="0"/>
          <w:marBottom w:val="300"/>
          <w:divBdr>
            <w:top w:val="single" w:sz="6" w:space="8" w:color="E3E3E3"/>
            <w:left w:val="single" w:sz="6" w:space="15" w:color="E3E3E3"/>
            <w:bottom w:val="single" w:sz="6" w:space="8" w:color="E3E3E3"/>
            <w:right w:val="single" w:sz="6" w:space="15" w:color="E3E3E3"/>
          </w:divBdr>
          <w:divsChild>
            <w:div w:id="5325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старший воспитатель</cp:lastModifiedBy>
  <cp:revision>32</cp:revision>
  <cp:lastPrinted>2018-10-25T11:33:00Z</cp:lastPrinted>
  <dcterms:created xsi:type="dcterms:W3CDTF">2015-04-14T13:54:00Z</dcterms:created>
  <dcterms:modified xsi:type="dcterms:W3CDTF">2018-10-25T12:23:00Z</dcterms:modified>
</cp:coreProperties>
</file>